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1FB" w:rsidRPr="006061B0" w:rsidRDefault="004741FB" w:rsidP="004741FB">
      <w:pPr>
        <w:autoSpaceDE w:val="0"/>
        <w:autoSpaceDN w:val="0"/>
        <w:adjustRightInd w:val="0"/>
        <w:spacing w:after="0" w:line="360" w:lineRule="auto"/>
        <w:jc w:val="center"/>
        <w:rPr>
          <w:rFonts w:ascii="Arial" w:hAnsi="Arial" w:cs="Arial"/>
          <w:b/>
          <w:sz w:val="24"/>
          <w:szCs w:val="24"/>
        </w:rPr>
      </w:pPr>
      <w:r w:rsidRPr="006061B0">
        <w:rPr>
          <w:rFonts w:ascii="Arial" w:hAnsi="Arial" w:cs="Arial"/>
          <w:b/>
          <w:sz w:val="24"/>
          <w:szCs w:val="24"/>
        </w:rPr>
        <w:t>JUZGADO DE SUSTANCIACIÓN</w:t>
      </w:r>
    </w:p>
    <w:p w:rsidR="00D8466B" w:rsidRDefault="00D8466B" w:rsidP="00D8466B">
      <w:pPr>
        <w:tabs>
          <w:tab w:val="left" w:pos="0"/>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4248"/>
        </w:tabs>
        <w:autoSpaceDE w:val="0"/>
        <w:autoSpaceDN w:val="0"/>
        <w:adjustRightInd w:val="0"/>
        <w:spacing w:after="0" w:line="240" w:lineRule="auto"/>
        <w:jc w:val="center"/>
        <w:rPr>
          <w:rFonts w:ascii="Arial" w:hAnsi="Arial" w:cs="Arial"/>
          <w:sz w:val="24"/>
          <w:szCs w:val="24"/>
        </w:rPr>
      </w:pPr>
      <w:r>
        <w:rPr>
          <w:rFonts w:ascii="Arial" w:hAnsi="Arial" w:cs="Arial"/>
          <w:sz w:val="24"/>
          <w:szCs w:val="24"/>
        </w:rPr>
        <w:t>Caracas, 29 de mayo de 2017</w:t>
      </w:r>
    </w:p>
    <w:p w:rsidR="00D8466B" w:rsidRDefault="00D8466B" w:rsidP="00D8466B">
      <w:pPr>
        <w:tabs>
          <w:tab w:val="left" w:pos="0"/>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4248"/>
        </w:tabs>
        <w:autoSpaceDE w:val="0"/>
        <w:autoSpaceDN w:val="0"/>
        <w:adjustRightInd w:val="0"/>
        <w:spacing w:after="0" w:line="240" w:lineRule="auto"/>
        <w:jc w:val="center"/>
        <w:rPr>
          <w:rFonts w:ascii="Arial" w:hAnsi="Arial" w:cs="Arial"/>
          <w:sz w:val="24"/>
          <w:szCs w:val="24"/>
        </w:rPr>
      </w:pPr>
      <w:r>
        <w:rPr>
          <w:rFonts w:ascii="Arial" w:hAnsi="Arial" w:cs="Arial"/>
          <w:sz w:val="24"/>
          <w:szCs w:val="24"/>
        </w:rPr>
        <w:t>207º y 158º</w:t>
      </w:r>
    </w:p>
    <w:p w:rsidR="00D8466B" w:rsidRDefault="00D8466B" w:rsidP="00D8466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firstLine="567"/>
        <w:jc w:val="both"/>
        <w:rPr>
          <w:rFonts w:ascii="Arial" w:hAnsi="Arial" w:cs="Arial"/>
          <w:sz w:val="24"/>
          <w:szCs w:val="24"/>
        </w:rPr>
      </w:pPr>
    </w:p>
    <w:p w:rsidR="00D8466B" w:rsidRDefault="00D8466B" w:rsidP="00D8466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firstLine="567"/>
        <w:jc w:val="both"/>
        <w:rPr>
          <w:rFonts w:ascii="Arial" w:hAnsi="Arial" w:cs="Arial"/>
          <w:sz w:val="24"/>
          <w:szCs w:val="24"/>
        </w:rPr>
      </w:pPr>
      <w:r>
        <w:rPr>
          <w:rFonts w:ascii="Arial" w:hAnsi="Arial" w:cs="Arial"/>
          <w:sz w:val="24"/>
          <w:szCs w:val="24"/>
        </w:rPr>
        <w:t xml:space="preserve">Vista la Sentencia N° 65 dictada en fecha 25 de mayo de 2017 mediante la cual esta Sala Electoral declaró: </w:t>
      </w:r>
      <w:r>
        <w:rPr>
          <w:rFonts w:ascii="Arial" w:hAnsi="Arial" w:cs="Arial"/>
          <w:b/>
          <w:bCs/>
          <w:sz w:val="24"/>
          <w:szCs w:val="24"/>
        </w:rPr>
        <w:t xml:space="preserve">1.- </w:t>
      </w:r>
      <w:r>
        <w:rPr>
          <w:rFonts w:ascii="Arial" w:hAnsi="Arial" w:cs="Arial"/>
          <w:sz w:val="24"/>
          <w:szCs w:val="24"/>
        </w:rPr>
        <w:t>La</w:t>
      </w:r>
      <w:r>
        <w:rPr>
          <w:rFonts w:ascii="Arial" w:hAnsi="Arial" w:cs="Arial"/>
          <w:b/>
          <w:bCs/>
          <w:sz w:val="24"/>
          <w:szCs w:val="24"/>
        </w:rPr>
        <w:t xml:space="preserve"> INADMISIBILIDAD SOBREVENIDA </w:t>
      </w:r>
      <w:r>
        <w:rPr>
          <w:rFonts w:ascii="Arial" w:hAnsi="Arial" w:cs="Arial"/>
          <w:sz w:val="24"/>
          <w:szCs w:val="24"/>
        </w:rPr>
        <w:t>de la acción de amparo constitucional ejercida conjuntamente con medida cautelar innominada</w:t>
      </w:r>
      <w:r>
        <w:rPr>
          <w:rFonts w:ascii="Arial" w:hAnsi="Arial" w:cs="Arial"/>
          <w:b/>
          <w:bCs/>
          <w:sz w:val="24"/>
          <w:szCs w:val="24"/>
        </w:rPr>
        <w:t xml:space="preserve"> 2.- Se ORDENÓ </w:t>
      </w:r>
      <w:r>
        <w:rPr>
          <w:rFonts w:ascii="Arial" w:hAnsi="Arial" w:cs="Arial"/>
          <w:sz w:val="24"/>
          <w:szCs w:val="24"/>
        </w:rPr>
        <w:t>la notificación de los accionantes, los accionados y del Ministerio Público, se acuerda notificar a los ciudadanos JOSUÉ PEÑA, LUIS BETANCOURT y EDUARDO PEÑALOZA (parte recurrente) y a la Junta Directiva del Sindicato Socialista de Trabajadores y Trabajadoras de SITSSA (SISOTRASITSSA), ahora Sindicato Nacional Bolivariano de Trabajadoras y Trabajadores de la Industria del Transporte de Pasajeros Afines y Conexos (BOLIPASAJEROS), anexándole copia certificada de la mencionada sentencia. Líbrese Boleta y oficio.</w:t>
      </w:r>
    </w:p>
    <w:p w:rsidR="00D8466B" w:rsidRDefault="00D8466B" w:rsidP="00D8466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firstLine="567"/>
        <w:jc w:val="both"/>
        <w:rPr>
          <w:rFonts w:ascii="Arial" w:hAnsi="Arial" w:cs="Arial"/>
          <w:sz w:val="24"/>
          <w:szCs w:val="24"/>
        </w:rPr>
      </w:pPr>
      <w:r>
        <w:rPr>
          <w:rFonts w:ascii="Arial" w:hAnsi="Arial" w:cs="Arial"/>
          <w:sz w:val="24"/>
          <w:szCs w:val="24"/>
        </w:rPr>
        <w:t>Del mismo modo, se acuerda notificar al Ministerio Público, anexándole copia certificada de la Sentencia N° 65 dictada en fecha 25 de mayo de 2017. Líbrese Oficio.</w:t>
      </w:r>
    </w:p>
    <w:p w:rsidR="00D8466B" w:rsidRDefault="00D8466B" w:rsidP="00D8466B">
      <w:pPr>
        <w:tabs>
          <w:tab w:val="left" w:pos="0"/>
          <w:tab w:val="left" w:pos="340"/>
          <w:tab w:val="left" w:pos="510"/>
          <w:tab w:val="left" w:pos="680"/>
          <w:tab w:val="left" w:pos="852"/>
          <w:tab w:val="left" w:pos="1020"/>
          <w:tab w:val="left" w:pos="1190"/>
          <w:tab w:val="left" w:pos="1360"/>
          <w:tab w:val="left" w:pos="1530"/>
          <w:tab w:val="left" w:pos="1704"/>
          <w:tab w:val="left" w:pos="1870"/>
          <w:tab w:val="left" w:pos="2040"/>
          <w:tab w:val="left" w:pos="2210"/>
          <w:tab w:val="left" w:pos="2832"/>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La Presidenta,</w:t>
      </w:r>
    </w:p>
    <w:p w:rsidR="00D8466B" w:rsidRDefault="00D8466B" w:rsidP="00D8466B">
      <w:pPr>
        <w:tabs>
          <w:tab w:val="left" w:pos="0"/>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4248"/>
        </w:tabs>
        <w:autoSpaceDE w:val="0"/>
        <w:autoSpaceDN w:val="0"/>
        <w:adjustRightInd w:val="0"/>
        <w:spacing w:after="0" w:line="360" w:lineRule="auto"/>
        <w:jc w:val="both"/>
        <w:rPr>
          <w:rFonts w:ascii="Arial" w:hAnsi="Arial" w:cs="Arial"/>
          <w:sz w:val="24"/>
          <w:szCs w:val="24"/>
        </w:rPr>
      </w:pPr>
    </w:p>
    <w:p w:rsidR="00D8466B" w:rsidRDefault="00D8466B" w:rsidP="00D8466B">
      <w:pPr>
        <w:tabs>
          <w:tab w:val="left" w:pos="0"/>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4248"/>
        </w:tabs>
        <w:autoSpaceDE w:val="0"/>
        <w:autoSpaceDN w:val="0"/>
        <w:adjustRightInd w:val="0"/>
        <w:spacing w:after="0" w:line="360" w:lineRule="auto"/>
        <w:jc w:val="both"/>
        <w:rPr>
          <w:rFonts w:ascii="Arial" w:hAnsi="Arial" w:cs="Arial"/>
          <w:sz w:val="24"/>
          <w:szCs w:val="24"/>
        </w:rPr>
      </w:pPr>
    </w:p>
    <w:p w:rsidR="00D8466B" w:rsidRDefault="00D8466B" w:rsidP="00D8466B">
      <w:pPr>
        <w:tabs>
          <w:tab w:val="left" w:pos="0"/>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4248"/>
        </w:tabs>
        <w:autoSpaceDE w:val="0"/>
        <w:autoSpaceDN w:val="0"/>
        <w:adjustRightInd w:val="0"/>
        <w:spacing w:after="0" w:line="360" w:lineRule="auto"/>
        <w:jc w:val="both"/>
        <w:rPr>
          <w:rFonts w:ascii="Arial" w:hAnsi="Arial" w:cs="Arial"/>
          <w:sz w:val="24"/>
          <w:szCs w:val="24"/>
        </w:rPr>
      </w:pPr>
      <w:r>
        <w:rPr>
          <w:rFonts w:ascii="Arial" w:hAnsi="Arial" w:cs="Arial"/>
          <w:sz w:val="24"/>
          <w:szCs w:val="24"/>
        </w:rPr>
        <w:t>INDIRA MAIRA ALFONZO IZAGUIRRE</w:t>
      </w:r>
    </w:p>
    <w:p w:rsidR="00D8466B" w:rsidRDefault="00D8466B" w:rsidP="00D8466B">
      <w:pPr>
        <w:tabs>
          <w:tab w:val="left" w:pos="4248"/>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8520"/>
        </w:tabs>
        <w:autoSpaceDE w:val="0"/>
        <w:autoSpaceDN w:val="0"/>
        <w:adjustRightInd w:val="0"/>
        <w:spacing w:after="0" w:line="360" w:lineRule="auto"/>
        <w:ind w:left="4248" w:firstLine="708"/>
        <w:jc w:val="right"/>
        <w:rPr>
          <w:rFonts w:ascii="Arial" w:hAnsi="Arial" w:cs="Arial"/>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Arial" w:hAnsi="Arial" w:cs="Arial"/>
          <w:sz w:val="24"/>
          <w:szCs w:val="24"/>
        </w:rPr>
        <w:t>La Secretaria,</w:t>
      </w:r>
    </w:p>
    <w:p w:rsidR="00D8466B" w:rsidRDefault="00D8466B" w:rsidP="00D8466B">
      <w:pPr>
        <w:tabs>
          <w:tab w:val="left" w:pos="4248"/>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8520"/>
        </w:tabs>
        <w:autoSpaceDE w:val="0"/>
        <w:autoSpaceDN w:val="0"/>
        <w:adjustRightInd w:val="0"/>
        <w:spacing w:after="0" w:line="360" w:lineRule="auto"/>
        <w:ind w:left="4248" w:firstLine="708"/>
        <w:jc w:val="right"/>
        <w:rPr>
          <w:rFonts w:ascii="Arial" w:hAnsi="Arial" w:cs="Arial"/>
          <w:sz w:val="24"/>
          <w:szCs w:val="24"/>
        </w:rPr>
      </w:pPr>
    </w:p>
    <w:p w:rsidR="00D8466B" w:rsidRDefault="00D8466B" w:rsidP="00D8466B">
      <w:pPr>
        <w:tabs>
          <w:tab w:val="left" w:pos="4248"/>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8520"/>
        </w:tabs>
        <w:autoSpaceDE w:val="0"/>
        <w:autoSpaceDN w:val="0"/>
        <w:adjustRightInd w:val="0"/>
        <w:spacing w:after="0" w:line="360" w:lineRule="auto"/>
        <w:ind w:left="4248" w:firstLine="708"/>
        <w:jc w:val="right"/>
        <w:rPr>
          <w:rFonts w:ascii="Arial" w:hAnsi="Arial" w:cs="Arial"/>
          <w:sz w:val="24"/>
          <w:szCs w:val="24"/>
        </w:rPr>
      </w:pPr>
    </w:p>
    <w:p w:rsidR="00D8466B" w:rsidRDefault="00D8466B" w:rsidP="00D8466B">
      <w:pPr>
        <w:tabs>
          <w:tab w:val="left" w:pos="0"/>
          <w:tab w:val="left" w:pos="2556"/>
          <w:tab w:val="left" w:pos="3540"/>
          <w:tab w:val="left" w:pos="3976"/>
          <w:tab w:val="left" w:pos="4260"/>
          <w:tab w:val="left" w:pos="4544"/>
          <w:tab w:val="left" w:pos="4828"/>
          <w:tab w:val="left" w:pos="5112"/>
          <w:tab w:val="left" w:pos="5396"/>
          <w:tab w:val="left" w:pos="5680"/>
          <w:tab w:val="left" w:pos="5964"/>
          <w:tab w:val="left" w:pos="6248"/>
          <w:tab w:val="left" w:pos="6532"/>
          <w:tab w:val="left" w:pos="7080"/>
        </w:tabs>
        <w:autoSpaceDE w:val="0"/>
        <w:autoSpaceDN w:val="0"/>
        <w:adjustRightInd w:val="0"/>
        <w:spacing w:after="0" w:line="240" w:lineRule="auto"/>
        <w:jc w:val="right"/>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INTIANA LÓPEZ PÉREZ</w:t>
      </w:r>
    </w:p>
    <w:p w:rsidR="00D8466B" w:rsidRDefault="00D8466B" w:rsidP="00D8466B">
      <w:pPr>
        <w:tabs>
          <w:tab w:val="left" w:pos="0"/>
          <w:tab w:val="left" w:pos="2556"/>
          <w:tab w:val="left" w:pos="3540"/>
          <w:tab w:val="left" w:pos="3976"/>
          <w:tab w:val="left" w:pos="4260"/>
          <w:tab w:val="left" w:pos="4544"/>
          <w:tab w:val="left" w:pos="4828"/>
          <w:tab w:val="left" w:pos="5112"/>
          <w:tab w:val="left" w:pos="5396"/>
          <w:tab w:val="left" w:pos="5680"/>
          <w:tab w:val="left" w:pos="5964"/>
          <w:tab w:val="left" w:pos="6248"/>
          <w:tab w:val="left" w:pos="6532"/>
          <w:tab w:val="left" w:pos="7080"/>
        </w:tabs>
        <w:autoSpaceDE w:val="0"/>
        <w:autoSpaceDN w:val="0"/>
        <w:adjustRightInd w:val="0"/>
        <w:spacing w:after="0" w:line="240" w:lineRule="auto"/>
        <w:jc w:val="right"/>
        <w:rPr>
          <w:rFonts w:ascii="Arial" w:hAnsi="Arial" w:cs="Arial"/>
          <w:sz w:val="24"/>
          <w:szCs w:val="24"/>
        </w:rPr>
      </w:pPr>
    </w:p>
    <w:p w:rsidR="00D8466B" w:rsidRDefault="00D8466B" w:rsidP="00D8466B">
      <w:pPr>
        <w:tabs>
          <w:tab w:val="left" w:pos="0"/>
          <w:tab w:val="left" w:pos="2556"/>
          <w:tab w:val="left" w:pos="3540"/>
          <w:tab w:val="left" w:pos="3976"/>
          <w:tab w:val="left" w:pos="4260"/>
          <w:tab w:val="left" w:pos="4544"/>
          <w:tab w:val="left" w:pos="4828"/>
          <w:tab w:val="left" w:pos="5112"/>
          <w:tab w:val="left" w:pos="5396"/>
          <w:tab w:val="left" w:pos="5680"/>
          <w:tab w:val="left" w:pos="5964"/>
          <w:tab w:val="left" w:pos="6248"/>
          <w:tab w:val="left" w:pos="6532"/>
          <w:tab w:val="left" w:pos="7080"/>
        </w:tabs>
        <w:autoSpaceDE w:val="0"/>
        <w:autoSpaceDN w:val="0"/>
        <w:adjustRightInd w:val="0"/>
        <w:spacing w:after="0" w:line="240" w:lineRule="auto"/>
        <w:jc w:val="right"/>
        <w:rPr>
          <w:rFonts w:ascii="Arial" w:hAnsi="Arial" w:cs="Arial"/>
          <w:sz w:val="24"/>
          <w:szCs w:val="24"/>
        </w:rPr>
      </w:pPr>
    </w:p>
    <w:p w:rsidR="00D8466B" w:rsidRDefault="00D8466B" w:rsidP="00D8466B">
      <w:pPr>
        <w:tabs>
          <w:tab w:val="left" w:pos="0"/>
          <w:tab w:val="left" w:pos="2556"/>
          <w:tab w:val="left" w:pos="3540"/>
          <w:tab w:val="left" w:pos="3976"/>
          <w:tab w:val="left" w:pos="4260"/>
          <w:tab w:val="left" w:pos="4544"/>
          <w:tab w:val="left" w:pos="4828"/>
          <w:tab w:val="left" w:pos="5112"/>
          <w:tab w:val="left" w:pos="5396"/>
          <w:tab w:val="left" w:pos="5680"/>
          <w:tab w:val="left" w:pos="5964"/>
          <w:tab w:val="left" w:pos="6248"/>
          <w:tab w:val="left" w:pos="6532"/>
          <w:tab w:val="left" w:pos="7080"/>
        </w:tabs>
        <w:autoSpaceDE w:val="0"/>
        <w:autoSpaceDN w:val="0"/>
        <w:adjustRightInd w:val="0"/>
        <w:spacing w:after="0" w:line="240" w:lineRule="auto"/>
        <w:rPr>
          <w:rFonts w:ascii="Arial" w:hAnsi="Arial" w:cs="Arial"/>
          <w:sz w:val="24"/>
          <w:szCs w:val="24"/>
        </w:rPr>
      </w:pPr>
    </w:p>
    <w:p w:rsidR="00D8466B" w:rsidRDefault="00D8466B" w:rsidP="00D8466B">
      <w:pPr>
        <w:tabs>
          <w:tab w:val="left" w:pos="0"/>
          <w:tab w:val="left" w:pos="2556"/>
          <w:tab w:val="left" w:pos="3540"/>
          <w:tab w:val="left" w:pos="3976"/>
          <w:tab w:val="left" w:pos="4260"/>
          <w:tab w:val="left" w:pos="4544"/>
          <w:tab w:val="left" w:pos="4828"/>
          <w:tab w:val="left" w:pos="5112"/>
          <w:tab w:val="left" w:pos="5396"/>
          <w:tab w:val="left" w:pos="5680"/>
          <w:tab w:val="left" w:pos="5964"/>
          <w:tab w:val="left" w:pos="6248"/>
          <w:tab w:val="left" w:pos="6532"/>
          <w:tab w:val="left" w:pos="7080"/>
        </w:tabs>
        <w:autoSpaceDE w:val="0"/>
        <w:autoSpaceDN w:val="0"/>
        <w:adjustRightInd w:val="0"/>
        <w:spacing w:after="0" w:line="240" w:lineRule="auto"/>
        <w:rPr>
          <w:rFonts w:ascii="Arial" w:hAnsi="Arial" w:cs="Arial"/>
          <w:sz w:val="24"/>
          <w:szCs w:val="24"/>
        </w:rPr>
      </w:pPr>
      <w:proofErr w:type="spellStart"/>
      <w:r>
        <w:rPr>
          <w:rFonts w:ascii="Arial" w:hAnsi="Arial" w:cs="Arial"/>
          <w:sz w:val="24"/>
          <w:szCs w:val="24"/>
        </w:rPr>
        <w:t>Exp</w:t>
      </w:r>
      <w:proofErr w:type="spellEnd"/>
      <w:r>
        <w:rPr>
          <w:rFonts w:ascii="Arial" w:hAnsi="Arial" w:cs="Arial"/>
          <w:sz w:val="24"/>
          <w:szCs w:val="24"/>
        </w:rPr>
        <w:t>. Nº AA70-E-2016-00067</w:t>
      </w:r>
    </w:p>
    <w:p w:rsidR="00D8466B" w:rsidRDefault="00D8466B" w:rsidP="00D8466B">
      <w:pPr>
        <w:tabs>
          <w:tab w:val="left" w:pos="0"/>
          <w:tab w:val="left" w:pos="2556"/>
          <w:tab w:val="left" w:pos="3540"/>
          <w:tab w:val="left" w:pos="3976"/>
          <w:tab w:val="left" w:pos="4260"/>
          <w:tab w:val="left" w:pos="4544"/>
          <w:tab w:val="left" w:pos="4828"/>
          <w:tab w:val="left" w:pos="5112"/>
          <w:tab w:val="left" w:pos="5396"/>
          <w:tab w:val="left" w:pos="5680"/>
          <w:tab w:val="left" w:pos="5964"/>
          <w:tab w:val="left" w:pos="6248"/>
          <w:tab w:val="left" w:pos="6532"/>
          <w:tab w:val="left" w:pos="7080"/>
        </w:tabs>
        <w:autoSpaceDE w:val="0"/>
        <w:autoSpaceDN w:val="0"/>
        <w:adjustRightInd w:val="0"/>
        <w:spacing w:after="0" w:line="240" w:lineRule="auto"/>
        <w:rPr>
          <w:rFonts w:ascii="Arial" w:hAnsi="Arial" w:cs="Arial"/>
          <w:sz w:val="24"/>
          <w:szCs w:val="24"/>
        </w:rPr>
      </w:pPr>
      <w:r>
        <w:rPr>
          <w:rFonts w:ascii="Arial" w:hAnsi="Arial" w:cs="Arial"/>
          <w:sz w:val="24"/>
          <w:szCs w:val="24"/>
        </w:rPr>
        <w:t>IMAI//</w:t>
      </w:r>
      <w:proofErr w:type="spellStart"/>
      <w:r>
        <w:rPr>
          <w:rFonts w:ascii="Arial" w:hAnsi="Arial" w:cs="Arial"/>
          <w:sz w:val="24"/>
          <w:szCs w:val="24"/>
        </w:rPr>
        <w:t>ilp</w:t>
      </w:r>
      <w:proofErr w:type="spellEnd"/>
      <w:r>
        <w:rPr>
          <w:rFonts w:ascii="Arial" w:hAnsi="Arial" w:cs="Arial"/>
          <w:sz w:val="24"/>
          <w:szCs w:val="24"/>
        </w:rPr>
        <w:t>/</w:t>
      </w:r>
      <w:proofErr w:type="spellStart"/>
      <w:r>
        <w:rPr>
          <w:rFonts w:ascii="Arial" w:hAnsi="Arial" w:cs="Arial"/>
          <w:sz w:val="24"/>
          <w:szCs w:val="24"/>
        </w:rPr>
        <w:t>jg</w:t>
      </w:r>
      <w:proofErr w:type="spellEnd"/>
    </w:p>
    <w:p w:rsidR="00D8466B" w:rsidRDefault="00D8466B" w:rsidP="00D8466B">
      <w:pPr>
        <w:tabs>
          <w:tab w:val="left" w:pos="0"/>
          <w:tab w:val="left" w:pos="2556"/>
          <w:tab w:val="left" w:pos="3540"/>
          <w:tab w:val="left" w:pos="3976"/>
          <w:tab w:val="left" w:pos="4260"/>
          <w:tab w:val="left" w:pos="4544"/>
          <w:tab w:val="left" w:pos="4828"/>
          <w:tab w:val="left" w:pos="5112"/>
          <w:tab w:val="left" w:pos="5396"/>
          <w:tab w:val="left" w:pos="5680"/>
          <w:tab w:val="left" w:pos="5964"/>
          <w:tab w:val="left" w:pos="6248"/>
          <w:tab w:val="left" w:pos="6532"/>
          <w:tab w:val="left" w:pos="7080"/>
        </w:tabs>
        <w:autoSpaceDE w:val="0"/>
        <w:autoSpaceDN w:val="0"/>
        <w:adjustRightInd w:val="0"/>
        <w:spacing w:after="0" w:line="240" w:lineRule="auto"/>
        <w:rPr>
          <w:rFonts w:ascii="Arial" w:hAnsi="Arial" w:cs="Arial"/>
          <w:sz w:val="24"/>
          <w:szCs w:val="24"/>
        </w:rPr>
      </w:pPr>
    </w:p>
    <w:p w:rsidR="00D8466B" w:rsidRDefault="00D8466B" w:rsidP="00D8466B">
      <w:pPr>
        <w:tabs>
          <w:tab w:val="left" w:pos="0"/>
          <w:tab w:val="left" w:pos="2556"/>
          <w:tab w:val="left" w:pos="3540"/>
          <w:tab w:val="left" w:pos="3976"/>
          <w:tab w:val="left" w:pos="4260"/>
          <w:tab w:val="left" w:pos="4544"/>
          <w:tab w:val="left" w:pos="4828"/>
          <w:tab w:val="left" w:pos="5112"/>
          <w:tab w:val="left" w:pos="5396"/>
          <w:tab w:val="left" w:pos="5680"/>
          <w:tab w:val="left" w:pos="5964"/>
          <w:tab w:val="left" w:pos="6248"/>
          <w:tab w:val="left" w:pos="6532"/>
          <w:tab w:val="left" w:pos="7080"/>
        </w:tabs>
        <w:autoSpaceDE w:val="0"/>
        <w:autoSpaceDN w:val="0"/>
        <w:adjustRightInd w:val="0"/>
        <w:spacing w:after="0" w:line="240" w:lineRule="auto"/>
        <w:rPr>
          <w:rFonts w:ascii="Arial" w:hAnsi="Arial" w:cs="Arial"/>
          <w:sz w:val="24"/>
          <w:szCs w:val="24"/>
        </w:rPr>
      </w:pPr>
    </w:p>
    <w:p w:rsidR="00D8466B" w:rsidRDefault="00D8466B" w:rsidP="00D8466B">
      <w:pPr>
        <w:tabs>
          <w:tab w:val="left" w:pos="0"/>
          <w:tab w:val="left" w:pos="2556"/>
          <w:tab w:val="left" w:pos="3540"/>
          <w:tab w:val="left" w:pos="3976"/>
          <w:tab w:val="left" w:pos="4260"/>
          <w:tab w:val="left" w:pos="4544"/>
          <w:tab w:val="left" w:pos="4828"/>
          <w:tab w:val="left" w:pos="5112"/>
          <w:tab w:val="left" w:pos="5396"/>
          <w:tab w:val="left" w:pos="5680"/>
          <w:tab w:val="left" w:pos="5964"/>
          <w:tab w:val="left" w:pos="6248"/>
          <w:tab w:val="left" w:pos="6532"/>
          <w:tab w:val="left" w:pos="7080"/>
        </w:tabs>
        <w:autoSpaceDE w:val="0"/>
        <w:autoSpaceDN w:val="0"/>
        <w:adjustRightInd w:val="0"/>
        <w:spacing w:after="0" w:line="240" w:lineRule="auto"/>
        <w:rPr>
          <w:rFonts w:ascii="Arial" w:hAnsi="Arial" w:cs="Arial"/>
          <w:sz w:val="24"/>
          <w:szCs w:val="24"/>
        </w:rPr>
      </w:pPr>
    </w:p>
    <w:p w:rsidR="00D8466B" w:rsidRDefault="00D8466B" w:rsidP="00D8466B">
      <w:pPr>
        <w:tabs>
          <w:tab w:val="left" w:pos="0"/>
          <w:tab w:val="left" w:pos="2556"/>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240" w:lineRule="auto"/>
        <w:jc w:val="center"/>
        <w:rPr>
          <w:rFonts w:ascii="Arial" w:hAnsi="Arial" w:cs="Arial"/>
          <w:b/>
          <w:bCs/>
          <w:sz w:val="40"/>
          <w:szCs w:val="40"/>
        </w:rPr>
      </w:pPr>
      <w:r>
        <w:rPr>
          <w:rFonts w:ascii="Arial" w:hAnsi="Arial" w:cs="Arial"/>
          <w:sz w:val="20"/>
          <w:szCs w:val="20"/>
        </w:rPr>
        <w:br w:type="page"/>
      </w:r>
      <w:r>
        <w:rPr>
          <w:rFonts w:ascii="Arial" w:hAnsi="Arial" w:cs="Arial"/>
          <w:b/>
          <w:bCs/>
          <w:sz w:val="40"/>
          <w:szCs w:val="40"/>
        </w:rPr>
        <w:t>B O L E T A</w:t>
      </w:r>
    </w:p>
    <w:p w:rsidR="00D8466B" w:rsidRDefault="00D8466B" w:rsidP="00D8466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center"/>
        <w:rPr>
          <w:rFonts w:ascii="Arial" w:hAnsi="Arial" w:cs="Arial"/>
          <w:sz w:val="24"/>
          <w:szCs w:val="24"/>
        </w:rPr>
      </w:pPr>
      <w:r>
        <w:rPr>
          <w:rFonts w:ascii="Arial" w:hAnsi="Arial" w:cs="Arial"/>
          <w:sz w:val="24"/>
          <w:szCs w:val="24"/>
        </w:rPr>
        <w:t>Caracas, 29 de mayo de 2017</w:t>
      </w:r>
    </w:p>
    <w:p w:rsidR="00D8466B" w:rsidRDefault="00D8466B" w:rsidP="00D8466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center"/>
        <w:rPr>
          <w:rFonts w:ascii="Arial" w:hAnsi="Arial" w:cs="Arial"/>
          <w:sz w:val="24"/>
          <w:szCs w:val="24"/>
        </w:rPr>
      </w:pPr>
      <w:r>
        <w:rPr>
          <w:rFonts w:ascii="Arial" w:hAnsi="Arial" w:cs="Arial"/>
          <w:sz w:val="24"/>
          <w:szCs w:val="24"/>
        </w:rPr>
        <w:t>207º y 158º</w:t>
      </w:r>
    </w:p>
    <w:p w:rsidR="00D8466B" w:rsidRDefault="00D8466B" w:rsidP="00D8466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center"/>
        <w:rPr>
          <w:rFonts w:ascii="Arial" w:hAnsi="Arial" w:cs="Arial"/>
          <w:b/>
          <w:bCs/>
          <w:sz w:val="28"/>
          <w:szCs w:val="28"/>
        </w:rPr>
      </w:pPr>
      <w:r>
        <w:rPr>
          <w:rFonts w:ascii="Arial" w:hAnsi="Arial" w:cs="Arial"/>
          <w:b/>
          <w:bCs/>
          <w:sz w:val="28"/>
          <w:szCs w:val="28"/>
        </w:rPr>
        <w:t>SE HACE SABER:</w:t>
      </w:r>
    </w:p>
    <w:p w:rsidR="00D8466B" w:rsidRDefault="00D8466B" w:rsidP="00D8466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center"/>
        <w:rPr>
          <w:rFonts w:ascii="Arial" w:hAnsi="Arial" w:cs="Arial"/>
          <w:b/>
          <w:bCs/>
          <w:sz w:val="28"/>
          <w:szCs w:val="28"/>
        </w:rPr>
      </w:pPr>
    </w:p>
    <w:p w:rsidR="00D8466B" w:rsidRDefault="00D8466B" w:rsidP="00D8466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firstLine="709"/>
        <w:jc w:val="both"/>
        <w:rPr>
          <w:rFonts w:ascii="Arial" w:hAnsi="Arial" w:cs="Arial"/>
          <w:sz w:val="24"/>
          <w:szCs w:val="24"/>
        </w:rPr>
      </w:pPr>
      <w:r>
        <w:rPr>
          <w:rFonts w:ascii="Arial" w:hAnsi="Arial" w:cs="Arial"/>
          <w:sz w:val="24"/>
          <w:szCs w:val="24"/>
        </w:rPr>
        <w:t xml:space="preserve">A los ciudadanos </w:t>
      </w:r>
      <w:r>
        <w:rPr>
          <w:rFonts w:ascii="Arial" w:hAnsi="Arial" w:cs="Arial"/>
          <w:b/>
          <w:bCs/>
          <w:sz w:val="24"/>
          <w:szCs w:val="24"/>
        </w:rPr>
        <w:t xml:space="preserve">JOSUÉ PEÑA, LUIS BETANCOURT </w:t>
      </w:r>
      <w:r>
        <w:rPr>
          <w:rFonts w:ascii="Arial" w:hAnsi="Arial" w:cs="Arial"/>
          <w:sz w:val="24"/>
          <w:szCs w:val="24"/>
        </w:rPr>
        <w:t>y</w:t>
      </w:r>
      <w:r>
        <w:rPr>
          <w:rFonts w:ascii="Arial" w:hAnsi="Arial" w:cs="Arial"/>
          <w:b/>
          <w:bCs/>
          <w:sz w:val="24"/>
          <w:szCs w:val="24"/>
        </w:rPr>
        <w:t xml:space="preserve"> EDUARDO PEÑALOZA</w:t>
      </w:r>
      <w:r>
        <w:rPr>
          <w:rFonts w:ascii="Arial" w:hAnsi="Arial" w:cs="Arial"/>
          <w:sz w:val="24"/>
          <w:szCs w:val="24"/>
        </w:rPr>
        <w:t>, titulares de la cédula de identidad Nos. 19.200.824, 15.166.052 y 15.331.883, respectivamente, que esta Sala en fecha 25 de mayo de 2017, dictó Sentencia N° 65 en el expediente contentivo de la acción de amparo constitucional ejercido conjuntamente con medida cautelar innominada interpuesto por Ustedes, contra la Junta Directiva del Sindicato Socialista de Trabajadores y Trabajadoras de SITSSA (SISOTRASITSSA), con el objeto que “</w:t>
      </w:r>
      <w:r>
        <w:rPr>
          <w:rFonts w:ascii="Arial" w:hAnsi="Arial" w:cs="Arial"/>
          <w:i/>
          <w:iCs/>
          <w:sz w:val="24"/>
          <w:szCs w:val="24"/>
        </w:rPr>
        <w:t>cesen las acciones de perturbación al libre ejercicio del derecho a la participación electoral y que se restablezca la situación jurídica infringida como resultado de las trasgresiones constitucionales, y en consecuencia de solicitar la convocatoria a elecciones para renovar la Junta Directiva del referido sindicato, toda vez que el período para el cual fueron electos se encuentra vencido desde el 2012</w:t>
      </w:r>
      <w:r>
        <w:rPr>
          <w:rFonts w:ascii="Arial" w:hAnsi="Arial" w:cs="Arial"/>
          <w:sz w:val="24"/>
          <w:szCs w:val="24"/>
        </w:rPr>
        <w:t xml:space="preserve">”. En dicho fallo la Sala Electoral declaró: </w:t>
      </w:r>
      <w:r>
        <w:rPr>
          <w:rFonts w:ascii="Arial" w:hAnsi="Arial" w:cs="Arial"/>
          <w:b/>
          <w:bCs/>
          <w:sz w:val="24"/>
          <w:szCs w:val="24"/>
        </w:rPr>
        <w:t xml:space="preserve">1.- </w:t>
      </w:r>
      <w:r>
        <w:rPr>
          <w:rFonts w:ascii="Arial" w:hAnsi="Arial" w:cs="Arial"/>
          <w:sz w:val="24"/>
          <w:szCs w:val="24"/>
        </w:rPr>
        <w:t>La</w:t>
      </w:r>
      <w:r>
        <w:rPr>
          <w:rFonts w:ascii="Arial" w:hAnsi="Arial" w:cs="Arial"/>
          <w:b/>
          <w:bCs/>
          <w:sz w:val="24"/>
          <w:szCs w:val="24"/>
        </w:rPr>
        <w:t xml:space="preserve"> INADMISIBILIDAD SOBREVENIDA </w:t>
      </w:r>
      <w:r>
        <w:rPr>
          <w:rFonts w:ascii="Arial" w:hAnsi="Arial" w:cs="Arial"/>
          <w:sz w:val="24"/>
          <w:szCs w:val="24"/>
        </w:rPr>
        <w:t>de la acción de amparo constitucional ejercida conjuntamente con medida cautelar innominada</w:t>
      </w:r>
      <w:r>
        <w:rPr>
          <w:rFonts w:ascii="Arial" w:hAnsi="Arial" w:cs="Arial"/>
          <w:b/>
          <w:bCs/>
          <w:sz w:val="24"/>
          <w:szCs w:val="24"/>
        </w:rPr>
        <w:t xml:space="preserve"> 2.- Se ORDENÓ </w:t>
      </w:r>
      <w:r>
        <w:rPr>
          <w:rFonts w:ascii="Arial" w:hAnsi="Arial" w:cs="Arial"/>
          <w:sz w:val="24"/>
          <w:szCs w:val="24"/>
        </w:rPr>
        <w:t xml:space="preserve">la notificación de los accionantes, los accionados y del Ministerio Público. Se remite copia certificada de la mencionada sentencia. </w:t>
      </w:r>
    </w:p>
    <w:p w:rsidR="00D8466B" w:rsidRDefault="00D8466B" w:rsidP="00D8466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firstLine="539"/>
        <w:jc w:val="both"/>
        <w:rPr>
          <w:rFonts w:ascii="Arial" w:hAnsi="Arial" w:cs="Arial"/>
          <w:sz w:val="24"/>
          <w:szCs w:val="24"/>
        </w:rPr>
      </w:pPr>
      <w:r>
        <w:rPr>
          <w:rFonts w:ascii="Arial" w:hAnsi="Arial" w:cs="Arial"/>
          <w:sz w:val="24"/>
          <w:szCs w:val="24"/>
        </w:rPr>
        <w:t>Se servirán firmar al pie de la presente boleta, con indicación de la fecha en que esta notificación se lleve a cabo.</w:t>
      </w:r>
    </w:p>
    <w:p w:rsidR="00D8466B" w:rsidRDefault="00D8466B" w:rsidP="00D8466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Arial" w:hAnsi="Arial" w:cs="Arial"/>
          <w:sz w:val="24"/>
          <w:szCs w:val="24"/>
        </w:rPr>
      </w:pPr>
      <w:r>
        <w:rPr>
          <w:rFonts w:ascii="Arial" w:hAnsi="Arial" w:cs="Arial"/>
          <w:sz w:val="24"/>
          <w:szCs w:val="24"/>
        </w:rPr>
        <w:t>La Presidenta,</w:t>
      </w:r>
    </w:p>
    <w:p w:rsidR="00D8466B" w:rsidRDefault="00D8466B" w:rsidP="00D8466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Arial" w:hAnsi="Arial" w:cs="Arial"/>
          <w:sz w:val="24"/>
          <w:szCs w:val="24"/>
        </w:rPr>
      </w:pPr>
    </w:p>
    <w:p w:rsidR="00D8466B" w:rsidRDefault="00D8466B" w:rsidP="00D8466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INDIRA MAIRA ALFONZO IZAGUIRRE                         </w:t>
      </w:r>
    </w:p>
    <w:p w:rsidR="00D8466B" w:rsidRDefault="00D8466B" w:rsidP="00D8466B">
      <w:pPr>
        <w:tabs>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1928"/>
        </w:tabs>
        <w:autoSpaceDE w:val="0"/>
        <w:autoSpaceDN w:val="0"/>
        <w:adjustRightInd w:val="0"/>
        <w:spacing w:after="0" w:line="360" w:lineRule="auto"/>
        <w:ind w:left="2832" w:firstLine="708"/>
        <w:jc w:val="center"/>
        <w:rPr>
          <w:rFonts w:ascii="Arial" w:hAnsi="Arial" w:cs="Arial"/>
          <w:sz w:val="24"/>
          <w:szCs w:val="24"/>
        </w:rPr>
      </w:pPr>
      <w:r>
        <w:rPr>
          <w:rFonts w:ascii="Arial" w:hAnsi="Arial" w:cs="Arial"/>
          <w:sz w:val="24"/>
          <w:szCs w:val="24"/>
        </w:rPr>
        <w:t>La Secretaria,</w:t>
      </w:r>
    </w:p>
    <w:p w:rsidR="00D8466B" w:rsidRDefault="00D8466B" w:rsidP="00D8466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Arial" w:hAnsi="Arial" w:cs="Arial"/>
          <w:sz w:val="24"/>
          <w:szCs w:val="24"/>
        </w:rPr>
      </w:pPr>
    </w:p>
    <w:p w:rsidR="00D8466B" w:rsidRDefault="00D8466B" w:rsidP="00D8466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Arial" w:hAnsi="Arial" w:cs="Arial"/>
          <w:sz w:val="24"/>
          <w:szCs w:val="24"/>
        </w:rPr>
      </w:pPr>
    </w:p>
    <w:p w:rsidR="00D8466B" w:rsidRDefault="00D8466B" w:rsidP="00D8466B">
      <w:pPr>
        <w:tabs>
          <w:tab w:val="left" w:pos="0"/>
          <w:tab w:val="left" w:pos="4956"/>
          <w:tab w:val="left" w:pos="6105"/>
          <w:tab w:val="left" w:pos="7080"/>
          <w:tab w:val="left" w:pos="7788"/>
          <w:tab w:val="left" w:pos="8496"/>
          <w:tab w:val="left" w:pos="9204"/>
          <w:tab w:val="left" w:pos="9912"/>
          <w:tab w:val="left" w:pos="10620"/>
          <w:tab w:val="left" w:pos="11328"/>
          <w:tab w:val="left" w:pos="12036"/>
          <w:tab w:val="left" w:pos="12744"/>
          <w:tab w:val="left" w:pos="13452"/>
          <w:tab w:val="left" w:pos="14160"/>
        </w:tabs>
        <w:autoSpaceDE w:val="0"/>
        <w:autoSpaceDN w:val="0"/>
        <w:adjustRightInd w:val="0"/>
        <w:spacing w:after="0" w:line="360" w:lineRule="auto"/>
        <w:rPr>
          <w:rFonts w:ascii="Arial" w:hAnsi="Arial" w:cs="Arial"/>
          <w:sz w:val="24"/>
          <w:szCs w:val="24"/>
        </w:rPr>
      </w:pPr>
      <w:r>
        <w:rPr>
          <w:rFonts w:ascii="Arial" w:hAnsi="Arial" w:cs="Arial"/>
          <w:sz w:val="24"/>
          <w:szCs w:val="24"/>
        </w:rPr>
        <w:tab/>
        <w:t xml:space="preserve">  INTIANA LÓPEZ PÉREZ</w:t>
      </w:r>
    </w:p>
    <w:p w:rsidR="00D8466B" w:rsidRDefault="00D8466B" w:rsidP="00D8466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Arial" w:hAnsi="Arial" w:cs="Arial"/>
          <w:sz w:val="24"/>
          <w:szCs w:val="24"/>
        </w:rPr>
      </w:pPr>
      <w:r>
        <w:rPr>
          <w:rFonts w:ascii="Arial" w:hAnsi="Arial" w:cs="Arial"/>
          <w:sz w:val="24"/>
          <w:szCs w:val="24"/>
        </w:rPr>
        <w:t>Firma: ________________</w:t>
      </w:r>
    </w:p>
    <w:p w:rsidR="00D8466B" w:rsidRDefault="00D8466B" w:rsidP="00D8466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Arial" w:hAnsi="Arial" w:cs="Arial"/>
          <w:sz w:val="24"/>
          <w:szCs w:val="24"/>
        </w:rPr>
      </w:pPr>
      <w:r>
        <w:rPr>
          <w:rFonts w:ascii="Arial" w:hAnsi="Arial" w:cs="Arial"/>
          <w:sz w:val="24"/>
          <w:szCs w:val="24"/>
        </w:rPr>
        <w:t>Fecha: ________________</w:t>
      </w:r>
    </w:p>
    <w:p w:rsidR="00D8466B" w:rsidRDefault="00D8466B" w:rsidP="00D8466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Arial" w:hAnsi="Arial" w:cs="Arial"/>
          <w:sz w:val="24"/>
          <w:szCs w:val="24"/>
        </w:rPr>
      </w:pPr>
      <w:r>
        <w:rPr>
          <w:rFonts w:ascii="Arial" w:hAnsi="Arial" w:cs="Arial"/>
          <w:sz w:val="24"/>
          <w:szCs w:val="24"/>
        </w:rPr>
        <w:t>Exp.N°AA70-E-2016-000067</w:t>
      </w:r>
    </w:p>
    <w:p w:rsidR="00D8466B" w:rsidRDefault="00D8466B" w:rsidP="00D8466B">
      <w:pPr>
        <w:tabs>
          <w:tab w:val="left" w:pos="0"/>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360" w:lineRule="auto"/>
        <w:rPr>
          <w:rFonts w:ascii="Arial" w:hAnsi="Arial" w:cs="Arial"/>
          <w:sz w:val="24"/>
          <w:szCs w:val="24"/>
        </w:rPr>
      </w:pPr>
      <w:r>
        <w:rPr>
          <w:rFonts w:ascii="Arial" w:hAnsi="Arial" w:cs="Arial"/>
          <w:sz w:val="24"/>
          <w:szCs w:val="24"/>
        </w:rPr>
        <w:t>IMAI/</w:t>
      </w:r>
      <w:proofErr w:type="spellStart"/>
      <w:r>
        <w:rPr>
          <w:rFonts w:ascii="Arial" w:hAnsi="Arial" w:cs="Arial"/>
          <w:sz w:val="24"/>
          <w:szCs w:val="24"/>
        </w:rPr>
        <w:t>ilp</w:t>
      </w:r>
      <w:proofErr w:type="spellEnd"/>
      <w:r>
        <w:rPr>
          <w:rFonts w:ascii="Arial" w:hAnsi="Arial" w:cs="Arial"/>
          <w:sz w:val="24"/>
          <w:szCs w:val="24"/>
        </w:rPr>
        <w:t>/</w:t>
      </w:r>
      <w:proofErr w:type="spellStart"/>
      <w:r>
        <w:rPr>
          <w:rFonts w:ascii="Arial" w:hAnsi="Arial" w:cs="Arial"/>
          <w:sz w:val="24"/>
          <w:szCs w:val="24"/>
        </w:rPr>
        <w:t>jg</w:t>
      </w:r>
      <w:proofErr w:type="spellEnd"/>
    </w:p>
    <w:p w:rsidR="00D8466B" w:rsidRDefault="00D8466B" w:rsidP="00D8466B">
      <w:pPr>
        <w:tabs>
          <w:tab w:val="left" w:pos="0"/>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360" w:lineRule="auto"/>
        <w:jc w:val="right"/>
        <w:rPr>
          <w:rFonts w:ascii="Arial" w:hAnsi="Arial" w:cs="Arial"/>
          <w:sz w:val="24"/>
          <w:szCs w:val="24"/>
        </w:rPr>
      </w:pPr>
      <w:r>
        <w:rPr>
          <w:rFonts w:ascii="Arial" w:hAnsi="Arial" w:cs="Arial"/>
          <w:sz w:val="24"/>
          <w:szCs w:val="24"/>
        </w:rPr>
        <w:br w:type="page"/>
      </w:r>
    </w:p>
    <w:p w:rsidR="00D8466B" w:rsidRDefault="00D8466B" w:rsidP="00D8466B">
      <w:pPr>
        <w:tabs>
          <w:tab w:val="left" w:pos="0"/>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360" w:lineRule="auto"/>
        <w:jc w:val="right"/>
        <w:rPr>
          <w:rFonts w:ascii="Arial" w:hAnsi="Arial" w:cs="Arial"/>
          <w:sz w:val="24"/>
          <w:szCs w:val="24"/>
        </w:rPr>
      </w:pPr>
      <w:r>
        <w:rPr>
          <w:rFonts w:ascii="Arial" w:hAnsi="Arial" w:cs="Arial"/>
          <w:sz w:val="24"/>
          <w:szCs w:val="24"/>
        </w:rPr>
        <w:t>Caracas, 29 de mayo de 2017</w:t>
      </w:r>
    </w:p>
    <w:p w:rsidR="00D8466B" w:rsidRDefault="00D8466B" w:rsidP="00D8466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Oficio Nº </w:t>
      </w:r>
      <w:r>
        <w:rPr>
          <w:rFonts w:ascii="Arial" w:hAnsi="Arial" w:cs="Arial"/>
          <w:sz w:val="24"/>
          <w:szCs w:val="24"/>
          <w:u w:val="single"/>
        </w:rPr>
        <w:t>17-342</w:t>
      </w:r>
    </w:p>
    <w:p w:rsidR="00D8466B" w:rsidRDefault="00D8466B" w:rsidP="00D8466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Arial" w:hAnsi="Arial" w:cs="Arial"/>
          <w:sz w:val="24"/>
          <w:szCs w:val="24"/>
        </w:rPr>
      </w:pPr>
      <w:r>
        <w:rPr>
          <w:rFonts w:ascii="Arial" w:hAnsi="Arial" w:cs="Arial"/>
          <w:sz w:val="24"/>
          <w:szCs w:val="24"/>
        </w:rPr>
        <w:t>Ciudadana</w:t>
      </w:r>
    </w:p>
    <w:p w:rsidR="00D8466B" w:rsidRDefault="00D8466B" w:rsidP="00D8466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Arial" w:hAnsi="Arial" w:cs="Arial"/>
          <w:b/>
          <w:bCs/>
          <w:sz w:val="24"/>
          <w:szCs w:val="24"/>
        </w:rPr>
      </w:pPr>
      <w:r>
        <w:rPr>
          <w:rFonts w:ascii="Arial" w:hAnsi="Arial" w:cs="Arial"/>
          <w:b/>
          <w:bCs/>
          <w:sz w:val="24"/>
          <w:szCs w:val="24"/>
        </w:rPr>
        <w:t>LUISA ORTEGA DÍAZ</w:t>
      </w:r>
    </w:p>
    <w:p w:rsidR="00D8466B" w:rsidRDefault="00D8466B" w:rsidP="00D8466B">
      <w:pPr>
        <w:tabs>
          <w:tab w:val="left" w:pos="0"/>
          <w:tab w:val="left" w:pos="6585"/>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autoSpaceDE w:val="0"/>
        <w:autoSpaceDN w:val="0"/>
        <w:adjustRightInd w:val="0"/>
        <w:spacing w:after="0" w:line="240" w:lineRule="auto"/>
        <w:rPr>
          <w:rFonts w:ascii="Arial" w:hAnsi="Arial" w:cs="Arial"/>
          <w:sz w:val="24"/>
          <w:szCs w:val="24"/>
        </w:rPr>
      </w:pPr>
      <w:r>
        <w:rPr>
          <w:rFonts w:ascii="Arial" w:hAnsi="Arial" w:cs="Arial"/>
          <w:sz w:val="24"/>
          <w:szCs w:val="24"/>
        </w:rPr>
        <w:t>Fiscal General de la República Bolivariana de Venezuela</w:t>
      </w:r>
      <w:r>
        <w:rPr>
          <w:rFonts w:ascii="Arial" w:hAnsi="Arial" w:cs="Arial"/>
          <w:sz w:val="24"/>
          <w:szCs w:val="24"/>
        </w:rPr>
        <w:tab/>
      </w:r>
    </w:p>
    <w:p w:rsidR="00D8466B" w:rsidRDefault="00D8466B" w:rsidP="00D8466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Arial" w:hAnsi="Arial" w:cs="Arial"/>
          <w:sz w:val="24"/>
          <w:szCs w:val="24"/>
          <w:u w:val="single"/>
        </w:rPr>
      </w:pPr>
      <w:r>
        <w:rPr>
          <w:rFonts w:ascii="Arial" w:hAnsi="Arial" w:cs="Arial"/>
          <w:sz w:val="24"/>
          <w:szCs w:val="24"/>
          <w:u w:val="single"/>
        </w:rPr>
        <w:t>Su Despacho</w:t>
      </w:r>
    </w:p>
    <w:p w:rsidR="00D8466B" w:rsidRDefault="00D8466B" w:rsidP="00D8466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Arial" w:hAnsi="Arial" w:cs="Arial"/>
          <w:sz w:val="24"/>
          <w:szCs w:val="24"/>
          <w:u w:val="single"/>
        </w:rPr>
      </w:pPr>
    </w:p>
    <w:p w:rsidR="00D8466B" w:rsidRDefault="00D8466B" w:rsidP="00D8466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Arial" w:hAnsi="Arial" w:cs="Arial"/>
          <w:sz w:val="24"/>
          <w:szCs w:val="24"/>
          <w:u w:val="single"/>
        </w:rPr>
      </w:pPr>
    </w:p>
    <w:p w:rsidR="00D8466B" w:rsidRDefault="00D8466B" w:rsidP="00D8466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firstLine="709"/>
        <w:jc w:val="both"/>
        <w:rPr>
          <w:rFonts w:ascii="Arial" w:hAnsi="Arial" w:cs="Arial"/>
          <w:sz w:val="24"/>
          <w:szCs w:val="24"/>
        </w:rPr>
      </w:pPr>
      <w:r>
        <w:rPr>
          <w:rFonts w:ascii="Arial" w:hAnsi="Arial" w:cs="Arial"/>
          <w:sz w:val="24"/>
          <w:szCs w:val="24"/>
        </w:rPr>
        <w:t>Me dirijo a usted a fin de notificarle que en fecha 25 de mayo de 2017, esta Sala Electoral dictó Sentencia N° 65 en el expediente contentivo de la acción de amparo constitucional ejercido conjuntamente con medida cautelar innominada interpuesto por los ciudadanos JOSUE PEÑA, LUIS BETANCOURT y EDUARDO PEÑALOZA, titulares de las cedulas de identidad números 19.200.824, 15.166.052 y 15.331.883, respectivamente, asistidos por el abogado Gabriel Gregorio Espinoza Noguera, inscrito en el Instituto de Previsión Social del Abogado bajo el número 157.117, alegando su condición de afiliados al Sindicato Socialista de Trabajadores y Trabajadoras de SITSSA (SISOTRASITSSA), contra la Junta Directiva del mencionado Sindicato, con el objeto que “</w:t>
      </w:r>
      <w:r>
        <w:rPr>
          <w:rFonts w:ascii="Arial" w:hAnsi="Arial" w:cs="Arial"/>
          <w:i/>
          <w:iCs/>
          <w:sz w:val="24"/>
          <w:szCs w:val="24"/>
        </w:rPr>
        <w:t>cesen las acciones de perturbación al libre ejercicio del derecho a la participación electoral y que se restablezca la situación jurídica infringida como resultado de las trasgresiones constitucionales, y en consecuencia de solicitar la convocatoria a elecciones para renovar la Junta Directiva del referido sindicato, toda vez que el período para el cual fueron electos se encuentra vencido desde el 2012</w:t>
      </w:r>
      <w:r>
        <w:rPr>
          <w:rFonts w:ascii="Arial" w:hAnsi="Arial" w:cs="Arial"/>
          <w:sz w:val="24"/>
          <w:szCs w:val="24"/>
        </w:rPr>
        <w:t xml:space="preserve">”. En dicho fallo la Sala declaró: </w:t>
      </w:r>
      <w:r>
        <w:rPr>
          <w:rFonts w:ascii="Arial" w:hAnsi="Arial" w:cs="Arial"/>
          <w:b/>
          <w:bCs/>
          <w:sz w:val="24"/>
          <w:szCs w:val="24"/>
        </w:rPr>
        <w:t xml:space="preserve">1.- </w:t>
      </w:r>
      <w:r>
        <w:rPr>
          <w:rFonts w:ascii="Arial" w:hAnsi="Arial" w:cs="Arial"/>
          <w:sz w:val="24"/>
          <w:szCs w:val="24"/>
        </w:rPr>
        <w:t>La</w:t>
      </w:r>
      <w:r>
        <w:rPr>
          <w:rFonts w:ascii="Arial" w:hAnsi="Arial" w:cs="Arial"/>
          <w:b/>
          <w:bCs/>
          <w:sz w:val="24"/>
          <w:szCs w:val="24"/>
        </w:rPr>
        <w:t xml:space="preserve"> INADMISIBILIDAD SOBREVENIDA </w:t>
      </w:r>
      <w:r>
        <w:rPr>
          <w:rFonts w:ascii="Arial" w:hAnsi="Arial" w:cs="Arial"/>
          <w:sz w:val="24"/>
          <w:szCs w:val="24"/>
        </w:rPr>
        <w:t>de la acción de amparo constitucional ejercida conjuntamente con medida cautelar innominada</w:t>
      </w:r>
      <w:r>
        <w:rPr>
          <w:rFonts w:ascii="Arial" w:hAnsi="Arial" w:cs="Arial"/>
          <w:b/>
          <w:bCs/>
          <w:sz w:val="24"/>
          <w:szCs w:val="24"/>
        </w:rPr>
        <w:t xml:space="preserve"> 2.- Se ORDENÓ </w:t>
      </w:r>
      <w:r>
        <w:rPr>
          <w:rFonts w:ascii="Arial" w:hAnsi="Arial" w:cs="Arial"/>
          <w:sz w:val="24"/>
          <w:szCs w:val="24"/>
        </w:rPr>
        <w:t xml:space="preserve">la notificación de los accionantes, los accionados y del Ministerio Público. Se remite copia certificada de la mencionada sentencia. </w:t>
      </w:r>
    </w:p>
    <w:p w:rsidR="00D8466B" w:rsidRDefault="00D8466B" w:rsidP="00D8466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firstLine="567"/>
        <w:jc w:val="center"/>
        <w:rPr>
          <w:rFonts w:ascii="Arial" w:hAnsi="Arial" w:cs="Arial"/>
          <w:sz w:val="24"/>
          <w:szCs w:val="24"/>
        </w:rPr>
      </w:pPr>
      <w:r>
        <w:rPr>
          <w:rFonts w:ascii="Arial" w:hAnsi="Arial" w:cs="Arial"/>
          <w:sz w:val="24"/>
          <w:szCs w:val="24"/>
        </w:rPr>
        <w:t>Atentamente,</w:t>
      </w:r>
    </w:p>
    <w:p w:rsidR="00D8466B" w:rsidRDefault="00D8466B" w:rsidP="00D8466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firstLine="567"/>
        <w:jc w:val="center"/>
        <w:rPr>
          <w:rFonts w:ascii="Arial" w:hAnsi="Arial" w:cs="Arial"/>
          <w:sz w:val="24"/>
          <w:szCs w:val="24"/>
        </w:rPr>
      </w:pPr>
    </w:p>
    <w:p w:rsidR="00D8466B" w:rsidRDefault="00D8466B" w:rsidP="00D8466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firstLine="567"/>
        <w:jc w:val="center"/>
        <w:rPr>
          <w:rFonts w:ascii="Arial" w:hAnsi="Arial" w:cs="Arial"/>
          <w:sz w:val="24"/>
          <w:szCs w:val="24"/>
        </w:rPr>
      </w:pPr>
    </w:p>
    <w:p w:rsidR="00D8466B" w:rsidRDefault="00D8466B" w:rsidP="00D8466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center"/>
        <w:rPr>
          <w:rFonts w:ascii="Calibri" w:hAnsi="Calibri" w:cs="Calibri"/>
          <w:sz w:val="24"/>
          <w:szCs w:val="24"/>
        </w:rPr>
      </w:pPr>
      <w:r>
        <w:rPr>
          <w:rFonts w:ascii="Arial" w:hAnsi="Arial" w:cs="Arial"/>
          <w:sz w:val="24"/>
          <w:szCs w:val="24"/>
        </w:rPr>
        <w:t>INDIRA MAIRA ALFONZO IZAGUIRRE</w:t>
      </w:r>
    </w:p>
    <w:p w:rsidR="00D8466B" w:rsidRDefault="00D8466B" w:rsidP="00D8466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center"/>
        <w:rPr>
          <w:rFonts w:ascii="Calibri" w:hAnsi="Calibri" w:cs="Calibri"/>
          <w:sz w:val="24"/>
          <w:szCs w:val="24"/>
        </w:rPr>
      </w:pPr>
      <w:r>
        <w:rPr>
          <w:rFonts w:ascii="Arial" w:hAnsi="Arial" w:cs="Arial"/>
          <w:sz w:val="24"/>
          <w:szCs w:val="24"/>
        </w:rPr>
        <w:t>Presidenta de la Sala Electoral</w:t>
      </w:r>
    </w:p>
    <w:p w:rsidR="00D8466B" w:rsidRDefault="00D8466B" w:rsidP="00D8466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Arial" w:hAnsi="Arial" w:cs="Arial"/>
          <w:sz w:val="24"/>
          <w:szCs w:val="24"/>
        </w:rPr>
      </w:pPr>
    </w:p>
    <w:p w:rsidR="00D8466B" w:rsidRDefault="00D8466B" w:rsidP="00D8466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Arial" w:hAnsi="Arial" w:cs="Arial"/>
          <w:sz w:val="24"/>
          <w:szCs w:val="24"/>
        </w:rPr>
      </w:pPr>
    </w:p>
    <w:p w:rsidR="00D8466B" w:rsidRDefault="00D8466B" w:rsidP="00D8466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Arial" w:hAnsi="Arial" w:cs="Arial"/>
          <w:sz w:val="24"/>
          <w:szCs w:val="24"/>
        </w:rPr>
      </w:pPr>
      <w:r>
        <w:rPr>
          <w:rFonts w:ascii="Arial" w:hAnsi="Arial" w:cs="Arial"/>
          <w:sz w:val="24"/>
          <w:szCs w:val="24"/>
        </w:rPr>
        <w:t>Exp.N°AA70-E-2016-000067</w:t>
      </w:r>
    </w:p>
    <w:p w:rsidR="00D8466B" w:rsidRDefault="00D8466B" w:rsidP="00D8466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Arial" w:hAnsi="Arial" w:cs="Arial"/>
          <w:sz w:val="24"/>
          <w:szCs w:val="24"/>
        </w:rPr>
      </w:pPr>
      <w:r>
        <w:rPr>
          <w:rFonts w:ascii="Arial" w:hAnsi="Arial" w:cs="Arial"/>
          <w:sz w:val="24"/>
          <w:szCs w:val="24"/>
        </w:rPr>
        <w:t>IMAI/</w:t>
      </w:r>
      <w:proofErr w:type="spellStart"/>
      <w:r>
        <w:rPr>
          <w:rFonts w:ascii="Arial" w:hAnsi="Arial" w:cs="Arial"/>
          <w:sz w:val="24"/>
          <w:szCs w:val="24"/>
        </w:rPr>
        <w:t>ilp</w:t>
      </w:r>
      <w:proofErr w:type="spellEnd"/>
      <w:r>
        <w:rPr>
          <w:rFonts w:ascii="Arial" w:hAnsi="Arial" w:cs="Arial"/>
          <w:sz w:val="24"/>
          <w:szCs w:val="24"/>
        </w:rPr>
        <w:t>/</w:t>
      </w:r>
      <w:proofErr w:type="spellStart"/>
      <w:r>
        <w:rPr>
          <w:rFonts w:ascii="Arial" w:hAnsi="Arial" w:cs="Arial"/>
          <w:sz w:val="24"/>
          <w:szCs w:val="24"/>
        </w:rPr>
        <w:t>jg</w:t>
      </w:r>
      <w:proofErr w:type="spellEnd"/>
    </w:p>
    <w:p w:rsidR="00D8466B" w:rsidRDefault="00D8466B" w:rsidP="00D8466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Arial" w:hAnsi="Arial" w:cs="Arial"/>
          <w:sz w:val="24"/>
          <w:szCs w:val="24"/>
        </w:rPr>
      </w:pPr>
    </w:p>
    <w:p w:rsidR="00D8466B" w:rsidRDefault="00D8466B" w:rsidP="00D8466B">
      <w:pPr>
        <w:tabs>
          <w:tab w:val="left" w:pos="0"/>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360" w:lineRule="auto"/>
        <w:jc w:val="right"/>
        <w:rPr>
          <w:rFonts w:ascii="Arial" w:hAnsi="Arial" w:cs="Arial"/>
          <w:sz w:val="24"/>
          <w:szCs w:val="24"/>
        </w:rPr>
      </w:pPr>
    </w:p>
    <w:p w:rsidR="00D8466B" w:rsidRDefault="00D8466B" w:rsidP="00D8466B">
      <w:pPr>
        <w:tabs>
          <w:tab w:val="left" w:pos="0"/>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360" w:lineRule="auto"/>
        <w:jc w:val="right"/>
        <w:rPr>
          <w:rFonts w:ascii="Arial" w:hAnsi="Arial" w:cs="Arial"/>
          <w:sz w:val="24"/>
          <w:szCs w:val="24"/>
        </w:rPr>
      </w:pPr>
    </w:p>
    <w:p w:rsidR="00D8466B" w:rsidRDefault="00D8466B" w:rsidP="00D8466B">
      <w:pPr>
        <w:tabs>
          <w:tab w:val="left" w:pos="0"/>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360" w:lineRule="auto"/>
        <w:jc w:val="right"/>
        <w:rPr>
          <w:rFonts w:ascii="Arial" w:hAnsi="Arial" w:cs="Arial"/>
          <w:sz w:val="24"/>
          <w:szCs w:val="24"/>
        </w:rPr>
      </w:pPr>
    </w:p>
    <w:p w:rsidR="00D8466B" w:rsidRDefault="00D8466B" w:rsidP="00D8466B">
      <w:pPr>
        <w:tabs>
          <w:tab w:val="left" w:pos="0"/>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360" w:lineRule="auto"/>
        <w:jc w:val="right"/>
        <w:rPr>
          <w:rFonts w:ascii="Arial" w:hAnsi="Arial" w:cs="Arial"/>
          <w:sz w:val="24"/>
          <w:szCs w:val="24"/>
        </w:rPr>
      </w:pPr>
    </w:p>
    <w:p w:rsidR="00D8466B" w:rsidRDefault="00D8466B" w:rsidP="00D8466B">
      <w:pPr>
        <w:tabs>
          <w:tab w:val="left" w:pos="0"/>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360" w:lineRule="auto"/>
        <w:jc w:val="right"/>
        <w:rPr>
          <w:rFonts w:ascii="Arial" w:hAnsi="Arial" w:cs="Arial"/>
          <w:sz w:val="24"/>
          <w:szCs w:val="24"/>
        </w:rPr>
      </w:pPr>
      <w:r>
        <w:rPr>
          <w:rFonts w:ascii="Arial" w:hAnsi="Arial" w:cs="Arial"/>
          <w:sz w:val="24"/>
          <w:szCs w:val="24"/>
        </w:rPr>
        <w:t>Caracas, 29 de mayo de 2017</w:t>
      </w:r>
    </w:p>
    <w:p w:rsidR="00D8466B" w:rsidRDefault="00D8466B" w:rsidP="00D8466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Oficio Nº </w:t>
      </w:r>
      <w:r>
        <w:rPr>
          <w:rFonts w:ascii="Arial" w:hAnsi="Arial" w:cs="Arial"/>
          <w:sz w:val="24"/>
          <w:szCs w:val="24"/>
          <w:u w:val="single"/>
        </w:rPr>
        <w:t>17-343</w:t>
      </w:r>
    </w:p>
    <w:p w:rsidR="00D8466B" w:rsidRDefault="00D8466B" w:rsidP="00D8466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Ciudadano</w:t>
      </w:r>
    </w:p>
    <w:p w:rsidR="00D8466B" w:rsidRDefault="00D8466B" w:rsidP="00D8466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JAIRO ALCALA</w:t>
      </w:r>
    </w:p>
    <w:p w:rsidR="00D8466B" w:rsidRDefault="00D8466B" w:rsidP="00D8466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Secretario General del Sindicato Socialista de Trabajadores y Trabajadoras de SITSSA (SISOTRASITSSA), ahora Sindicato Nacional Bolivariano de Trabajadoras y Trabajadores de la Industria del Transporte de Pasajeros Afines y Conexos (BOLIPASAJEROS).</w:t>
      </w:r>
    </w:p>
    <w:p w:rsidR="00D8466B" w:rsidRDefault="00D8466B" w:rsidP="00D8466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Arial" w:hAnsi="Arial" w:cs="Arial"/>
          <w:sz w:val="24"/>
          <w:szCs w:val="24"/>
          <w:u w:val="single"/>
        </w:rPr>
      </w:pPr>
      <w:r>
        <w:rPr>
          <w:rFonts w:ascii="Arial" w:hAnsi="Arial" w:cs="Arial"/>
          <w:sz w:val="24"/>
          <w:szCs w:val="24"/>
          <w:u w:val="single"/>
        </w:rPr>
        <w:t>Su Despacho</w:t>
      </w:r>
    </w:p>
    <w:p w:rsidR="00D8466B" w:rsidRDefault="00D8466B" w:rsidP="00D8466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firstLine="709"/>
        <w:jc w:val="both"/>
        <w:rPr>
          <w:rFonts w:ascii="Arial" w:hAnsi="Arial" w:cs="Arial"/>
          <w:sz w:val="24"/>
          <w:szCs w:val="24"/>
        </w:rPr>
      </w:pPr>
    </w:p>
    <w:p w:rsidR="00D8466B" w:rsidRDefault="00D8466B" w:rsidP="00D8466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firstLine="709"/>
        <w:jc w:val="both"/>
        <w:rPr>
          <w:rFonts w:ascii="Arial" w:hAnsi="Arial" w:cs="Arial"/>
          <w:sz w:val="24"/>
          <w:szCs w:val="24"/>
        </w:rPr>
      </w:pPr>
      <w:r>
        <w:rPr>
          <w:rFonts w:ascii="Arial" w:hAnsi="Arial" w:cs="Arial"/>
          <w:sz w:val="24"/>
          <w:szCs w:val="24"/>
        </w:rPr>
        <w:t>Me dirijo a usted a fin de notificarle que en fecha 25 de mayo de 2017, esta Sala Electoral dictó Sentencia N° 65 en el expediente contentivo de la acción de amparo constitucional ejercido conjuntamente con medida cautelar innominada interpuesto por los ciudadanos JOSUE PEÑA, LUIS BETANCOURT y EDUARDO PEÑALOZA, titulares de las cedulas de identidad números 19.200.824, 15.166.052 y 15.331.883, respectivamente, asistidos por el abogado Gabriel Gregorio Espinoza Noguera, inscrito en el Instituto de Previsión Social del Abogado bajo el número 157.117, alegando su condición de afiliados al Sindicato Socialista de Trabajadores y Trabajadoras de SITSSA (SISOTRASITSSA), contra la Junta Directiva del mencionado Sindicato, con el objeto que “</w:t>
      </w:r>
      <w:r>
        <w:rPr>
          <w:rFonts w:ascii="Arial" w:hAnsi="Arial" w:cs="Arial"/>
          <w:i/>
          <w:iCs/>
          <w:sz w:val="24"/>
          <w:szCs w:val="24"/>
        </w:rPr>
        <w:t>cesen las acciones de perturbación al libre ejercicio del derecho a la participación electoral y que se restablezca la situación jurídica infringida como resultado de las trasgresiones constitucionales, y en consecuencia de solicitar la convocatoria a elecciones para renovar la Junta Directiva del referido sindicato, toda vez que el período para el cual fueron electos se encuentra vencido desde el 2012</w:t>
      </w:r>
      <w:r>
        <w:rPr>
          <w:rFonts w:ascii="Arial" w:hAnsi="Arial" w:cs="Arial"/>
          <w:sz w:val="24"/>
          <w:szCs w:val="24"/>
        </w:rPr>
        <w:t xml:space="preserve">”. En dicho fallo la Sala declaró: </w:t>
      </w:r>
      <w:r>
        <w:rPr>
          <w:rFonts w:ascii="Arial" w:hAnsi="Arial" w:cs="Arial"/>
          <w:b/>
          <w:bCs/>
          <w:sz w:val="24"/>
          <w:szCs w:val="24"/>
        </w:rPr>
        <w:t xml:space="preserve">1.- </w:t>
      </w:r>
      <w:r>
        <w:rPr>
          <w:rFonts w:ascii="Arial" w:hAnsi="Arial" w:cs="Arial"/>
          <w:sz w:val="24"/>
          <w:szCs w:val="24"/>
        </w:rPr>
        <w:t>La</w:t>
      </w:r>
      <w:r>
        <w:rPr>
          <w:rFonts w:ascii="Arial" w:hAnsi="Arial" w:cs="Arial"/>
          <w:b/>
          <w:bCs/>
          <w:sz w:val="24"/>
          <w:szCs w:val="24"/>
        </w:rPr>
        <w:t xml:space="preserve"> INADMISIBILIDAD SOBREVENIDA </w:t>
      </w:r>
      <w:r>
        <w:rPr>
          <w:rFonts w:ascii="Arial" w:hAnsi="Arial" w:cs="Arial"/>
          <w:sz w:val="24"/>
          <w:szCs w:val="24"/>
        </w:rPr>
        <w:t>de la acción de amparo constitucional ejercida conjuntamente con medida cautelar innominada</w:t>
      </w:r>
      <w:r>
        <w:rPr>
          <w:rFonts w:ascii="Arial" w:hAnsi="Arial" w:cs="Arial"/>
          <w:b/>
          <w:bCs/>
          <w:sz w:val="24"/>
          <w:szCs w:val="24"/>
        </w:rPr>
        <w:t xml:space="preserve"> 2.- Se ORDENÓ </w:t>
      </w:r>
      <w:r>
        <w:rPr>
          <w:rFonts w:ascii="Arial" w:hAnsi="Arial" w:cs="Arial"/>
          <w:sz w:val="24"/>
          <w:szCs w:val="24"/>
        </w:rPr>
        <w:t xml:space="preserve">la notificación de los accionantes, los accionados y del Ministerio Público. Se remite copia certificada de la mencionada sentencia. </w:t>
      </w:r>
    </w:p>
    <w:p w:rsidR="00D8466B" w:rsidRDefault="00D8466B" w:rsidP="00D8466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firstLine="567"/>
        <w:jc w:val="center"/>
        <w:rPr>
          <w:rFonts w:ascii="Arial" w:hAnsi="Arial" w:cs="Arial"/>
          <w:sz w:val="24"/>
          <w:szCs w:val="24"/>
        </w:rPr>
      </w:pPr>
      <w:r>
        <w:rPr>
          <w:rFonts w:ascii="Arial" w:hAnsi="Arial" w:cs="Arial"/>
          <w:sz w:val="24"/>
          <w:szCs w:val="24"/>
        </w:rPr>
        <w:t>Atentamente,</w:t>
      </w:r>
    </w:p>
    <w:p w:rsidR="00D8466B" w:rsidRDefault="00D8466B" w:rsidP="00D8466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firstLine="567"/>
        <w:jc w:val="center"/>
        <w:rPr>
          <w:rFonts w:ascii="Arial" w:hAnsi="Arial" w:cs="Arial"/>
          <w:sz w:val="24"/>
          <w:szCs w:val="24"/>
        </w:rPr>
      </w:pPr>
    </w:p>
    <w:p w:rsidR="00D8466B" w:rsidRDefault="00D8466B" w:rsidP="00D8466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firstLine="567"/>
        <w:jc w:val="center"/>
        <w:rPr>
          <w:rFonts w:ascii="Arial" w:hAnsi="Arial" w:cs="Arial"/>
          <w:sz w:val="24"/>
          <w:szCs w:val="24"/>
        </w:rPr>
      </w:pPr>
    </w:p>
    <w:p w:rsidR="00D8466B" w:rsidRDefault="00D8466B" w:rsidP="00D8466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center"/>
        <w:rPr>
          <w:rFonts w:ascii="Calibri" w:hAnsi="Calibri" w:cs="Calibri"/>
          <w:sz w:val="24"/>
          <w:szCs w:val="24"/>
        </w:rPr>
      </w:pPr>
      <w:r>
        <w:rPr>
          <w:rFonts w:ascii="Arial" w:hAnsi="Arial" w:cs="Arial"/>
          <w:sz w:val="24"/>
          <w:szCs w:val="24"/>
        </w:rPr>
        <w:t>INDIRA MAIRA ALFONZO IZAGUIRRE</w:t>
      </w:r>
    </w:p>
    <w:p w:rsidR="00D8466B" w:rsidRDefault="00D8466B" w:rsidP="00D8466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center"/>
        <w:rPr>
          <w:rFonts w:ascii="Calibri" w:hAnsi="Calibri" w:cs="Calibri"/>
          <w:sz w:val="24"/>
          <w:szCs w:val="24"/>
        </w:rPr>
      </w:pPr>
      <w:r>
        <w:rPr>
          <w:rFonts w:ascii="Arial" w:hAnsi="Arial" w:cs="Arial"/>
          <w:sz w:val="24"/>
          <w:szCs w:val="24"/>
        </w:rPr>
        <w:t>Presidenta de la Sala Electoral</w:t>
      </w:r>
    </w:p>
    <w:p w:rsidR="00D8466B" w:rsidRDefault="00D8466B" w:rsidP="00D8466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Arial" w:hAnsi="Arial" w:cs="Arial"/>
          <w:sz w:val="24"/>
          <w:szCs w:val="24"/>
        </w:rPr>
      </w:pPr>
    </w:p>
    <w:p w:rsidR="00D8466B" w:rsidRDefault="00D8466B" w:rsidP="00D8466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Arial" w:hAnsi="Arial" w:cs="Arial"/>
          <w:sz w:val="24"/>
          <w:szCs w:val="24"/>
        </w:rPr>
      </w:pPr>
    </w:p>
    <w:p w:rsidR="00D8466B" w:rsidRDefault="00D8466B" w:rsidP="00D8466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Arial" w:hAnsi="Arial" w:cs="Arial"/>
          <w:sz w:val="24"/>
          <w:szCs w:val="24"/>
        </w:rPr>
      </w:pPr>
      <w:r>
        <w:rPr>
          <w:rFonts w:ascii="Arial" w:hAnsi="Arial" w:cs="Arial"/>
          <w:sz w:val="24"/>
          <w:szCs w:val="24"/>
        </w:rPr>
        <w:t>Exp.N°AA70-E-2016-000067</w:t>
      </w:r>
    </w:p>
    <w:p w:rsidR="00D8466B" w:rsidRDefault="00D8466B" w:rsidP="00D8466B">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jc w:val="both"/>
        <w:rPr>
          <w:rFonts w:ascii="Arial" w:hAnsi="Arial" w:cs="Arial"/>
          <w:sz w:val="24"/>
          <w:szCs w:val="24"/>
        </w:rPr>
      </w:pPr>
      <w:r>
        <w:rPr>
          <w:rFonts w:ascii="Arial" w:hAnsi="Arial" w:cs="Arial"/>
          <w:sz w:val="24"/>
          <w:szCs w:val="24"/>
        </w:rPr>
        <w:t>IMAI/</w:t>
      </w:r>
      <w:proofErr w:type="spellStart"/>
      <w:r>
        <w:rPr>
          <w:rFonts w:ascii="Arial" w:hAnsi="Arial" w:cs="Arial"/>
          <w:sz w:val="24"/>
          <w:szCs w:val="24"/>
        </w:rPr>
        <w:t>ilp</w:t>
      </w:r>
      <w:proofErr w:type="spellEnd"/>
      <w:r>
        <w:rPr>
          <w:rFonts w:ascii="Arial" w:hAnsi="Arial" w:cs="Arial"/>
          <w:sz w:val="24"/>
          <w:szCs w:val="24"/>
        </w:rPr>
        <w:t>/</w:t>
      </w:r>
      <w:proofErr w:type="spellStart"/>
      <w:r>
        <w:rPr>
          <w:rFonts w:ascii="Arial" w:hAnsi="Arial" w:cs="Arial"/>
          <w:sz w:val="24"/>
          <w:szCs w:val="24"/>
        </w:rPr>
        <w:t>jg</w:t>
      </w:r>
      <w:proofErr w:type="spellEnd"/>
    </w:p>
    <w:p w:rsidR="0090239F" w:rsidRPr="006061B0" w:rsidRDefault="0090239F" w:rsidP="00535BAB">
      <w:pPr>
        <w:autoSpaceDE w:val="0"/>
        <w:autoSpaceDN w:val="0"/>
        <w:adjustRightInd w:val="0"/>
        <w:spacing w:after="0" w:line="360" w:lineRule="auto"/>
        <w:jc w:val="center"/>
        <w:rPr>
          <w:rFonts w:ascii="Arial" w:hAnsi="Arial" w:cs="Arial"/>
        </w:rPr>
      </w:pPr>
    </w:p>
    <w:sectPr w:rsidR="0090239F" w:rsidRPr="006061B0" w:rsidSect="0090239F">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08"/>
  <w:hyphenationZone w:val="425"/>
  <w:characterSpacingControl w:val="doNotCompress"/>
  <w:compat/>
  <w:rsids>
    <w:rsidRoot w:val="004741FB"/>
    <w:rsid w:val="004741FB"/>
    <w:rsid w:val="00535BAB"/>
    <w:rsid w:val="006061B0"/>
    <w:rsid w:val="0090239F"/>
    <w:rsid w:val="00D8466B"/>
    <w:rsid w:val="00DA7435"/>
    <w:rsid w:val="00F3444A"/>
  </w:rsids>
  <m:mathPr>
    <m:mathFont m:val="Cambria Math"/>
    <m:brkBin m:val="before"/>
    <m:brkBinSub m:val="--"/>
    <m:smallFrac m:val="off"/>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39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979</Words>
  <Characters>5388</Characters>
  <Application>Microsoft Office Word</Application>
  <DocSecurity>0</DocSecurity>
  <Lines>44</Lines>
  <Paragraphs>12</Paragraphs>
  <ScaleCrop>false</ScaleCrop>
  <Company>Tribunal Supremo de Justicia</Company>
  <LinksUpToDate>false</LinksUpToDate>
  <CharactersWithSpaces>6355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dsoto01</dc:creator>
  <cp:lastModifiedBy>dsoto01</cp:lastModifiedBy>
  <cp:revision>2</cp:revision>
  <dcterms:created xsi:type="dcterms:W3CDTF">2017-06-12T13:16:00Z</dcterms:created>
  <dcterms:modified xsi:type="dcterms:W3CDTF">2017-06-12T13:16:00Z</dcterms:modified>
</cp:coreProperties>
</file>